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607" w:rsidRDefault="00664607" w:rsidP="00664607">
      <w:pPr>
        <w:jc w:val="center"/>
        <w:rPr>
          <w:b/>
          <w:bCs/>
          <w:sz w:val="36"/>
          <w:szCs w:val="36"/>
          <w:rtl/>
          <w:lang w:bidi="ar-EG"/>
        </w:rPr>
      </w:pPr>
      <w:r w:rsidRPr="00664607">
        <w:rPr>
          <w:rFonts w:hint="cs"/>
          <w:b/>
          <w:bCs/>
          <w:sz w:val="36"/>
          <w:szCs w:val="36"/>
          <w:rtl/>
          <w:lang w:bidi="ar-EG"/>
        </w:rPr>
        <w:t>علاقه التهاب المفاصل الرثي بظهور الزلال</w:t>
      </w:r>
      <w:r w:rsidR="00195EE9">
        <w:rPr>
          <w:rFonts w:hint="cs"/>
          <w:b/>
          <w:bCs/>
          <w:sz w:val="36"/>
          <w:szCs w:val="36"/>
          <w:rtl/>
          <w:lang w:bidi="ar-EG"/>
        </w:rPr>
        <w:t xml:space="preserve"> الميكروسكوبي</w:t>
      </w:r>
      <w:r w:rsidRPr="00664607">
        <w:rPr>
          <w:rFonts w:hint="cs"/>
          <w:b/>
          <w:bCs/>
          <w:sz w:val="36"/>
          <w:szCs w:val="36"/>
          <w:rtl/>
          <w:lang w:bidi="ar-EG"/>
        </w:rPr>
        <w:t xml:space="preserve"> في البول ومدى ارتباطه بنشاط المرض</w:t>
      </w:r>
    </w:p>
    <w:p w:rsidR="00664607" w:rsidRDefault="00664607" w:rsidP="00195EE9">
      <w:pPr>
        <w:spacing w:after="0"/>
        <w:rPr>
          <w:b/>
          <w:bCs/>
          <w:sz w:val="28"/>
          <w:szCs w:val="28"/>
          <w:rtl/>
          <w:lang w:bidi="ar-EG"/>
        </w:rPr>
      </w:pPr>
      <w:r>
        <w:rPr>
          <w:rFonts w:hint="cs"/>
          <w:b/>
          <w:bCs/>
          <w:sz w:val="28"/>
          <w:szCs w:val="28"/>
          <w:rtl/>
          <w:lang w:bidi="ar-EG"/>
        </w:rPr>
        <w:t>المقدمه :</w:t>
      </w:r>
    </w:p>
    <w:p w:rsidR="00664607" w:rsidRDefault="00664607" w:rsidP="00195EE9">
      <w:pPr>
        <w:spacing w:after="0"/>
        <w:rPr>
          <w:sz w:val="28"/>
          <w:szCs w:val="28"/>
          <w:rtl/>
          <w:lang w:bidi="ar-EG"/>
        </w:rPr>
      </w:pPr>
      <w:r>
        <w:rPr>
          <w:rFonts w:hint="cs"/>
          <w:b/>
          <w:bCs/>
          <w:sz w:val="28"/>
          <w:szCs w:val="28"/>
          <w:rtl/>
          <w:lang w:bidi="ar-EG"/>
        </w:rPr>
        <w:t xml:space="preserve">  </w:t>
      </w:r>
      <w:r w:rsidRPr="006E4BD5">
        <w:rPr>
          <w:rFonts w:hint="cs"/>
          <w:sz w:val="28"/>
          <w:szCs w:val="28"/>
          <w:rtl/>
          <w:lang w:bidi="ar-EG"/>
        </w:rPr>
        <w:t>التهاب المفاصل الرثي هو مرض التهابي مزمن مجهول السبب</w:t>
      </w:r>
      <w:r>
        <w:rPr>
          <w:rFonts w:hint="cs"/>
          <w:sz w:val="28"/>
          <w:szCs w:val="28"/>
          <w:rtl/>
          <w:lang w:bidi="ar-EG"/>
        </w:rPr>
        <w:t xml:space="preserve"> يتميزبالتهاب</w:t>
      </w:r>
      <w:r w:rsidR="006E4BD5">
        <w:rPr>
          <w:rFonts w:hint="cs"/>
          <w:sz w:val="28"/>
          <w:szCs w:val="28"/>
          <w:rtl/>
          <w:lang w:bidi="ar-EG"/>
        </w:rPr>
        <w:t xml:space="preserve"> متعدد و متناظر</w:t>
      </w:r>
      <w:r>
        <w:rPr>
          <w:rFonts w:hint="cs"/>
          <w:sz w:val="28"/>
          <w:szCs w:val="28"/>
          <w:rtl/>
          <w:lang w:bidi="ar-EG"/>
        </w:rPr>
        <w:t>في المفاصل الطرفية</w:t>
      </w:r>
      <w:r w:rsidR="006E4BD5">
        <w:rPr>
          <w:rFonts w:hint="cs"/>
          <w:sz w:val="28"/>
          <w:szCs w:val="28"/>
          <w:rtl/>
          <w:lang w:bidi="ar-EG"/>
        </w:rPr>
        <w:t xml:space="preserve"> ,و يعتبر الاكثر شيوعا في التهابات المفاصل المزمنة , و ينتج عنه تلف في المفاصل و يؤدي الي الاعاقة الجسديه. كما انه مرض يؤثر علي اجهزة الجسم المختلفه بغرار التهاب المفاصل </w:t>
      </w:r>
      <w:r w:rsidR="00195EE9">
        <w:rPr>
          <w:rFonts w:hint="cs"/>
          <w:sz w:val="28"/>
          <w:szCs w:val="28"/>
          <w:rtl/>
          <w:lang w:bidi="ar-EG"/>
        </w:rPr>
        <w:t>,</w:t>
      </w:r>
      <w:r w:rsidR="006E4BD5">
        <w:rPr>
          <w:rFonts w:hint="cs"/>
          <w:sz w:val="28"/>
          <w:szCs w:val="28"/>
          <w:rtl/>
          <w:lang w:bidi="ar-EG"/>
        </w:rPr>
        <w:t>و ينتج عنه اعراض مثل التعب ,و التعقدات تحت الجلد , و التهاب الاعصاب الطرفيه ,و التهاب غشاء الأمور حول القلب ,و التهاب الاوعيه الدمويه ,كما انه قد يصيب الرئه.</w:t>
      </w:r>
    </w:p>
    <w:p w:rsidR="006E4BD5" w:rsidRDefault="006E4BD5" w:rsidP="00195EE9">
      <w:pPr>
        <w:spacing w:after="0"/>
        <w:rPr>
          <w:sz w:val="28"/>
          <w:szCs w:val="28"/>
          <w:rtl/>
          <w:lang w:bidi="ar-EG"/>
        </w:rPr>
      </w:pPr>
      <w:r>
        <w:rPr>
          <w:rFonts w:hint="cs"/>
          <w:sz w:val="28"/>
          <w:szCs w:val="28"/>
          <w:rtl/>
          <w:lang w:bidi="ar-EG"/>
        </w:rPr>
        <w:t xml:space="preserve">   و </w:t>
      </w:r>
      <w:r w:rsidR="00333068">
        <w:rPr>
          <w:rFonts w:hint="cs"/>
          <w:sz w:val="28"/>
          <w:szCs w:val="28"/>
          <w:rtl/>
          <w:lang w:bidi="ar-EG"/>
        </w:rPr>
        <w:t>التفسير الباثولوجي لاصابة الكل</w:t>
      </w:r>
      <w:r>
        <w:rPr>
          <w:rFonts w:hint="cs"/>
          <w:sz w:val="28"/>
          <w:szCs w:val="28"/>
          <w:rtl/>
          <w:lang w:bidi="ar-EG"/>
        </w:rPr>
        <w:t xml:space="preserve">ى في مرض التهاب المفاصل الرثي غير واضح حتي الآن ,و </w:t>
      </w:r>
      <w:r w:rsidRPr="00691151">
        <w:rPr>
          <w:rFonts w:cs="Arial" w:hint="cs"/>
          <w:sz w:val="28"/>
          <w:szCs w:val="28"/>
          <w:rtl/>
          <w:lang w:bidi="ar-EG"/>
        </w:rPr>
        <w:t>ذ</w:t>
      </w:r>
      <w:r>
        <w:rPr>
          <w:rFonts w:hint="cs"/>
          <w:sz w:val="28"/>
          <w:szCs w:val="28"/>
          <w:rtl/>
          <w:lang w:bidi="ar-EG"/>
        </w:rPr>
        <w:t xml:space="preserve">لك بالرغم من </w:t>
      </w:r>
      <w:r w:rsidR="00333068">
        <w:rPr>
          <w:rFonts w:hint="cs"/>
          <w:sz w:val="28"/>
          <w:szCs w:val="28"/>
          <w:rtl/>
          <w:lang w:bidi="ar-EG"/>
        </w:rPr>
        <w:t>المعدل العالي لقصور وظائف الكل</w:t>
      </w:r>
      <w:r>
        <w:rPr>
          <w:rFonts w:hint="cs"/>
          <w:sz w:val="28"/>
          <w:szCs w:val="28"/>
          <w:rtl/>
          <w:lang w:bidi="ar-EG"/>
        </w:rPr>
        <w:t>ى مع دليل واضح لانخفاض معدل الترشيح الكلوى و اختلال وظائف الانابيب الكلوية .</w:t>
      </w:r>
    </w:p>
    <w:p w:rsidR="006E4BD5" w:rsidRDefault="006E4BD5" w:rsidP="00195EE9">
      <w:pPr>
        <w:spacing w:after="0"/>
        <w:rPr>
          <w:sz w:val="28"/>
          <w:szCs w:val="28"/>
          <w:rtl/>
          <w:lang w:bidi="ar-EG"/>
        </w:rPr>
      </w:pPr>
      <w:r>
        <w:rPr>
          <w:rFonts w:hint="cs"/>
          <w:sz w:val="28"/>
          <w:szCs w:val="28"/>
          <w:rtl/>
          <w:lang w:bidi="ar-EG"/>
        </w:rPr>
        <w:t xml:space="preserve">   يشير ظهور الزلال </w:t>
      </w:r>
      <w:r w:rsidR="00195EE9">
        <w:rPr>
          <w:rFonts w:hint="cs"/>
          <w:sz w:val="28"/>
          <w:szCs w:val="28"/>
          <w:rtl/>
          <w:lang w:bidi="ar-EG"/>
        </w:rPr>
        <w:t xml:space="preserve">الميكروسكوبي </w:t>
      </w:r>
      <w:r>
        <w:rPr>
          <w:rFonts w:hint="cs"/>
          <w:sz w:val="28"/>
          <w:szCs w:val="28"/>
          <w:rtl/>
          <w:lang w:bidi="ar-EG"/>
        </w:rPr>
        <w:t>في البول الي تسرب كميات من الألبيومين في البول بسب</w:t>
      </w:r>
      <w:r w:rsidR="00333068">
        <w:rPr>
          <w:rFonts w:hint="cs"/>
          <w:sz w:val="28"/>
          <w:szCs w:val="28"/>
          <w:rtl/>
          <w:lang w:bidi="ar-EG"/>
        </w:rPr>
        <w:t>ب زيادة النفاذية في كبيبات الكل</w:t>
      </w:r>
      <w:r>
        <w:rPr>
          <w:rFonts w:hint="cs"/>
          <w:sz w:val="28"/>
          <w:szCs w:val="28"/>
          <w:rtl/>
          <w:lang w:bidi="ar-EG"/>
        </w:rPr>
        <w:t>ى للألبيومين ,و يعرف الزلال البولي</w:t>
      </w:r>
      <w:r w:rsidR="00195EE9">
        <w:rPr>
          <w:rFonts w:hint="cs"/>
          <w:sz w:val="28"/>
          <w:szCs w:val="28"/>
          <w:rtl/>
          <w:lang w:bidi="ar-EG"/>
        </w:rPr>
        <w:t xml:space="preserve"> الميكروسكوبي</w:t>
      </w:r>
      <w:r>
        <w:rPr>
          <w:rFonts w:hint="cs"/>
          <w:sz w:val="28"/>
          <w:szCs w:val="28"/>
          <w:rtl/>
          <w:lang w:bidi="ar-EG"/>
        </w:rPr>
        <w:t xml:space="preserve"> بوجود 30 الي300مجم من الالبيومين المفقود في البول اليوم .</w:t>
      </w:r>
    </w:p>
    <w:p w:rsidR="006E4BD5" w:rsidRDefault="006E4BD5" w:rsidP="00195EE9">
      <w:pPr>
        <w:spacing w:after="0"/>
        <w:rPr>
          <w:sz w:val="28"/>
          <w:szCs w:val="28"/>
          <w:rtl/>
          <w:lang w:bidi="ar-EG"/>
        </w:rPr>
      </w:pPr>
      <w:r>
        <w:rPr>
          <w:rFonts w:hint="cs"/>
          <w:sz w:val="28"/>
          <w:szCs w:val="28"/>
          <w:rtl/>
          <w:lang w:bidi="ar-EG"/>
        </w:rPr>
        <w:t xml:space="preserve">   الطرق الروتينيه لقياس وظائف الكلي ربما لا تستطيع تحديد التغيرات في الكلي الا بعد حدوث تلف شديد بها ,و قد تبقي اصابة الكلي لفتره طويله دون ملاحظة ,بينما ارتشاح الزلال من كبيبات و انابيب الكلي اكثر حساسية كدليل علي اعتلال الكلي.</w:t>
      </w:r>
    </w:p>
    <w:p w:rsidR="006E4BD5" w:rsidRDefault="006E4BD5" w:rsidP="00195EE9">
      <w:pPr>
        <w:spacing w:after="0"/>
        <w:rPr>
          <w:sz w:val="28"/>
          <w:szCs w:val="28"/>
          <w:rtl/>
          <w:lang w:bidi="ar-EG"/>
        </w:rPr>
      </w:pPr>
      <w:r>
        <w:rPr>
          <w:rFonts w:hint="cs"/>
          <w:sz w:val="28"/>
          <w:szCs w:val="28"/>
          <w:rtl/>
          <w:lang w:bidi="ar-EG"/>
        </w:rPr>
        <w:t>كما ان قياس كمية الزلال في البول تعتبر طريقة مسح بسيطة للمرضى الذين يعالجون بأدويه ضاره بالكلي مثل مضادات الالهابات الغيراستروديه والادوية المغيره لطبيعة مرض الروماتويد.</w:t>
      </w:r>
    </w:p>
    <w:p w:rsidR="006E4BD5" w:rsidRDefault="006E4BD5" w:rsidP="00195EE9">
      <w:pPr>
        <w:spacing w:after="0"/>
        <w:rPr>
          <w:rFonts w:hint="cs"/>
          <w:sz w:val="28"/>
          <w:szCs w:val="28"/>
          <w:rtl/>
          <w:lang w:bidi="ar-EG"/>
        </w:rPr>
      </w:pPr>
      <w:r>
        <w:rPr>
          <w:rFonts w:hint="cs"/>
          <w:sz w:val="28"/>
          <w:szCs w:val="28"/>
          <w:rtl/>
          <w:lang w:bidi="ar-EG"/>
        </w:rPr>
        <w:t xml:space="preserve">   و زياده علي ذلك ربما يعكس زياده اخراج الالبيومين في البول نشاط مرض الالتهاب المفصلي الرثي و ليس فقطاعتلال الكبيبات الكلويه .</w:t>
      </w:r>
    </w:p>
    <w:p w:rsidR="00195EE9" w:rsidRDefault="00195EE9" w:rsidP="00195EE9">
      <w:pPr>
        <w:spacing w:after="0"/>
        <w:rPr>
          <w:rFonts w:hint="cs"/>
          <w:sz w:val="28"/>
          <w:szCs w:val="28"/>
          <w:rtl/>
          <w:lang w:bidi="ar-EG"/>
        </w:rPr>
      </w:pPr>
      <w:r>
        <w:rPr>
          <w:rFonts w:hint="cs"/>
          <w:sz w:val="28"/>
          <w:szCs w:val="28"/>
          <w:rtl/>
          <w:lang w:bidi="ar-EG"/>
        </w:rPr>
        <w:t xml:space="preserve">   كما ان مرض التهاب المفاصل الرثي يرتبط مع زيادة معدلات الوفيات الناتجه عن امراض القلب و الاوعيه الدموية و ذلك مثل قصورالدوره الدموية التاجيه والفشل القلبي.</w:t>
      </w:r>
    </w:p>
    <w:p w:rsidR="00195EE9" w:rsidRDefault="00195EE9" w:rsidP="00195EE9">
      <w:pPr>
        <w:spacing w:after="0"/>
        <w:rPr>
          <w:rFonts w:hint="cs"/>
          <w:sz w:val="28"/>
          <w:szCs w:val="28"/>
          <w:rtl/>
          <w:lang w:bidi="ar-EG"/>
        </w:rPr>
      </w:pPr>
      <w:r>
        <w:rPr>
          <w:rFonts w:hint="cs"/>
          <w:sz w:val="28"/>
          <w:szCs w:val="28"/>
          <w:rtl/>
          <w:lang w:bidi="ar-EG"/>
        </w:rPr>
        <w:t xml:space="preserve">   و يظهر الزلال الميكروسكوبي علاقة قوية مع عوامل الخطر الكلاسيكيه لامراض القلب مثل ارتفاع ضغط الدم ,و اختلال الدهون  بالدم ,والسمنة.وليس ذلك فقط ولكنه يعتبر مؤشر خطر منفصل بغض النظر عن عوامل الخطر الكلاسيكيه.</w:t>
      </w:r>
    </w:p>
    <w:p w:rsidR="00195EE9" w:rsidRDefault="00195EE9" w:rsidP="00195EE9">
      <w:pPr>
        <w:spacing w:after="0"/>
        <w:rPr>
          <w:sz w:val="28"/>
          <w:szCs w:val="28"/>
          <w:rtl/>
          <w:lang w:bidi="ar-EG"/>
        </w:rPr>
      </w:pPr>
    </w:p>
    <w:p w:rsidR="006E4BD5" w:rsidRPr="006E4BD5" w:rsidRDefault="006E4BD5" w:rsidP="00195EE9">
      <w:pPr>
        <w:spacing w:after="0"/>
        <w:rPr>
          <w:sz w:val="28"/>
          <w:szCs w:val="28"/>
          <w:rtl/>
          <w:lang w:bidi="ar-EG"/>
        </w:rPr>
      </w:pPr>
      <w:r>
        <w:rPr>
          <w:rFonts w:hint="cs"/>
          <w:b/>
          <w:bCs/>
          <w:sz w:val="28"/>
          <w:szCs w:val="28"/>
          <w:rtl/>
          <w:lang w:bidi="ar-EG"/>
        </w:rPr>
        <w:t>الهدف من العمل :</w:t>
      </w:r>
    </w:p>
    <w:p w:rsidR="006E4BD5" w:rsidRPr="006E4BD5" w:rsidRDefault="006E4BD5" w:rsidP="00195EE9">
      <w:pPr>
        <w:spacing w:after="0"/>
        <w:rPr>
          <w:sz w:val="28"/>
          <w:szCs w:val="28"/>
          <w:rtl/>
          <w:lang w:bidi="ar-EG"/>
        </w:rPr>
      </w:pPr>
      <w:r w:rsidRPr="006E4BD5">
        <w:rPr>
          <w:rFonts w:hint="cs"/>
          <w:sz w:val="28"/>
          <w:szCs w:val="28"/>
          <w:rtl/>
          <w:lang w:bidi="ar-EG"/>
        </w:rPr>
        <w:t>1.قياس معدل ظهور زلال في البول لمرضي التهاب المفاصل الرثي.</w:t>
      </w:r>
    </w:p>
    <w:p w:rsidR="006E4BD5" w:rsidRPr="006E4BD5" w:rsidRDefault="006E4BD5" w:rsidP="00195EE9">
      <w:pPr>
        <w:spacing w:after="0"/>
        <w:rPr>
          <w:sz w:val="28"/>
          <w:szCs w:val="28"/>
          <w:rtl/>
          <w:lang w:bidi="ar-EG"/>
        </w:rPr>
      </w:pPr>
      <w:r w:rsidRPr="006E4BD5">
        <w:rPr>
          <w:rFonts w:hint="cs"/>
          <w:sz w:val="28"/>
          <w:szCs w:val="28"/>
          <w:rtl/>
          <w:lang w:bidi="ar-EG"/>
        </w:rPr>
        <w:t>2.الكشف المبكرعن صابة الكلي</w:t>
      </w:r>
      <w:r w:rsidR="00195EE9">
        <w:rPr>
          <w:rFonts w:hint="cs"/>
          <w:sz w:val="28"/>
          <w:szCs w:val="28"/>
          <w:rtl/>
          <w:lang w:bidi="ar-EG"/>
        </w:rPr>
        <w:t xml:space="preserve"> و القلب</w:t>
      </w:r>
      <w:r w:rsidRPr="006E4BD5">
        <w:rPr>
          <w:rFonts w:hint="cs"/>
          <w:sz w:val="28"/>
          <w:szCs w:val="28"/>
          <w:rtl/>
          <w:lang w:bidi="ar-EG"/>
        </w:rPr>
        <w:t xml:space="preserve"> في مرضى التهاب المفاصل الرثي .</w:t>
      </w:r>
    </w:p>
    <w:p w:rsidR="006E4BD5" w:rsidRPr="006E4BD5" w:rsidRDefault="006E4BD5" w:rsidP="00195EE9">
      <w:pPr>
        <w:spacing w:after="0"/>
        <w:rPr>
          <w:sz w:val="28"/>
          <w:szCs w:val="28"/>
          <w:rtl/>
          <w:lang w:bidi="ar-EG"/>
        </w:rPr>
      </w:pPr>
      <w:r w:rsidRPr="006E4BD5">
        <w:rPr>
          <w:rFonts w:hint="cs"/>
          <w:sz w:val="28"/>
          <w:szCs w:val="28"/>
          <w:rtl/>
          <w:lang w:bidi="ar-EG"/>
        </w:rPr>
        <w:t>3.معرفة مدى ارتباط نشاط المرض بظهور الزلال في البول.</w:t>
      </w:r>
    </w:p>
    <w:p w:rsidR="006E4BD5" w:rsidRDefault="006E4BD5" w:rsidP="00195EE9">
      <w:pPr>
        <w:spacing w:after="0"/>
        <w:rPr>
          <w:sz w:val="28"/>
          <w:szCs w:val="28"/>
          <w:rtl/>
          <w:lang w:bidi="ar-EG"/>
        </w:rPr>
      </w:pPr>
      <w:r w:rsidRPr="006E4BD5">
        <w:rPr>
          <w:rFonts w:hint="cs"/>
          <w:sz w:val="28"/>
          <w:szCs w:val="28"/>
          <w:rtl/>
          <w:lang w:bidi="ar-EG"/>
        </w:rPr>
        <w:t>4.تحديد علاقة ظهور الزلال في البول بتناول الأدويه المغيره في طبيعة مرض الروماتويد.</w:t>
      </w:r>
    </w:p>
    <w:p w:rsidR="006D703E" w:rsidRDefault="006D703E" w:rsidP="00195EE9">
      <w:pPr>
        <w:spacing w:before="240" w:after="0"/>
        <w:rPr>
          <w:b/>
          <w:bCs/>
          <w:sz w:val="28"/>
          <w:szCs w:val="28"/>
          <w:rtl/>
          <w:lang w:bidi="ar-EG"/>
        </w:rPr>
      </w:pPr>
    </w:p>
    <w:p w:rsidR="006D703E" w:rsidRDefault="006D703E" w:rsidP="006E4BD5">
      <w:pPr>
        <w:spacing w:before="240" w:after="0"/>
        <w:rPr>
          <w:b/>
          <w:bCs/>
          <w:sz w:val="28"/>
          <w:szCs w:val="28"/>
          <w:rtl/>
          <w:lang w:bidi="ar-EG"/>
        </w:rPr>
      </w:pPr>
    </w:p>
    <w:p w:rsidR="006E4BD5" w:rsidRDefault="006E4BD5" w:rsidP="006E4BD5">
      <w:pPr>
        <w:spacing w:before="240" w:after="0"/>
        <w:rPr>
          <w:b/>
          <w:bCs/>
          <w:sz w:val="28"/>
          <w:szCs w:val="28"/>
          <w:rtl/>
          <w:lang w:bidi="ar-EG"/>
        </w:rPr>
      </w:pPr>
      <w:r>
        <w:rPr>
          <w:rFonts w:hint="cs"/>
          <w:b/>
          <w:bCs/>
          <w:sz w:val="28"/>
          <w:szCs w:val="28"/>
          <w:rtl/>
          <w:lang w:bidi="ar-EG"/>
        </w:rPr>
        <w:t>المرضى و الطرق:</w:t>
      </w:r>
    </w:p>
    <w:p w:rsidR="006E4BD5" w:rsidRDefault="006E4BD5" w:rsidP="006E4BD5">
      <w:pPr>
        <w:spacing w:before="240" w:after="0"/>
        <w:rPr>
          <w:sz w:val="28"/>
          <w:szCs w:val="28"/>
          <w:rtl/>
          <w:lang w:bidi="ar-EG"/>
        </w:rPr>
      </w:pPr>
      <w:r w:rsidRPr="006E4BD5">
        <w:rPr>
          <w:rFonts w:hint="cs"/>
          <w:sz w:val="28"/>
          <w:szCs w:val="28"/>
          <w:rtl/>
          <w:lang w:bidi="ar-EG"/>
        </w:rPr>
        <w:t xml:space="preserve">   سوف تكون هذه الدراسه دراسة تحكيمية</w:t>
      </w:r>
      <w:r>
        <w:rPr>
          <w:rFonts w:hint="cs"/>
          <w:sz w:val="28"/>
          <w:szCs w:val="28"/>
          <w:rtl/>
          <w:lang w:bidi="ar-EG"/>
        </w:rPr>
        <w:t xml:space="preserve">, </w:t>
      </w:r>
      <w:r w:rsidR="00195EE9">
        <w:rPr>
          <w:rFonts w:hint="cs"/>
          <w:sz w:val="28"/>
          <w:szCs w:val="28"/>
          <w:rtl/>
          <w:lang w:bidi="ar-EG"/>
        </w:rPr>
        <w:t>وتشمل50 حاله الهاب مفصلي رثي و30</w:t>
      </w:r>
      <w:r>
        <w:rPr>
          <w:rFonts w:hint="cs"/>
          <w:sz w:val="28"/>
          <w:szCs w:val="28"/>
          <w:rtl/>
          <w:lang w:bidi="ar-EG"/>
        </w:rPr>
        <w:t xml:space="preserve"> </w:t>
      </w:r>
      <w:r w:rsidR="006D703E">
        <w:rPr>
          <w:rFonts w:hint="cs"/>
          <w:sz w:val="28"/>
          <w:szCs w:val="28"/>
          <w:rtl/>
          <w:lang w:bidi="ar-EG"/>
        </w:rPr>
        <w:t xml:space="preserve">شخص آخرين متماثلين في العمر و الجنس للمرضي تحت الدراسة, المرضى مختارين من العيادة الخارجية للروماتيزم والتأهيل في مستشفي سوهاج الجامعي وفقا لمعاييرالكليه الأمريكيه لأمراض الروماتيزم </w:t>
      </w:r>
      <w:r w:rsidR="00195EE9">
        <w:rPr>
          <w:rFonts w:hint="cs"/>
          <w:sz w:val="28"/>
          <w:szCs w:val="28"/>
          <w:rtl/>
          <w:lang w:bidi="ar-EG"/>
        </w:rPr>
        <w:t>لعامي 1989 و 2010</w:t>
      </w:r>
      <w:r w:rsidR="006D703E">
        <w:rPr>
          <w:rFonts w:hint="cs"/>
          <w:sz w:val="28"/>
          <w:szCs w:val="28"/>
          <w:rtl/>
          <w:lang w:bidi="ar-EG"/>
        </w:rPr>
        <w:t>.</w:t>
      </w:r>
    </w:p>
    <w:p w:rsidR="006D703E" w:rsidRDefault="006D703E" w:rsidP="006E4BD5">
      <w:pPr>
        <w:spacing w:before="240" w:after="0"/>
        <w:rPr>
          <w:sz w:val="28"/>
          <w:szCs w:val="28"/>
          <w:rtl/>
          <w:lang w:bidi="ar-EG"/>
        </w:rPr>
      </w:pPr>
      <w:r>
        <w:rPr>
          <w:rFonts w:hint="cs"/>
          <w:sz w:val="28"/>
          <w:szCs w:val="28"/>
          <w:rtl/>
          <w:lang w:bidi="ar-EG"/>
        </w:rPr>
        <w:t xml:space="preserve">   جميع المرضي الذين تم اختيارهم عشوائيا يخضعون لأخذ التاريخ الكامل و الفحص البدي عن طريق طبيب الروماتيزم لتحديد البيانات الديموغرافيه :</w:t>
      </w:r>
    </w:p>
    <w:p w:rsidR="006D703E" w:rsidRPr="001C1751" w:rsidRDefault="006D703E" w:rsidP="001C1751">
      <w:pPr>
        <w:pStyle w:val="ListParagraph"/>
        <w:numPr>
          <w:ilvl w:val="0"/>
          <w:numId w:val="2"/>
        </w:numPr>
        <w:spacing w:before="240" w:after="0"/>
        <w:rPr>
          <w:sz w:val="28"/>
          <w:szCs w:val="28"/>
          <w:rtl/>
          <w:lang w:bidi="ar-EG"/>
        </w:rPr>
      </w:pPr>
      <w:r w:rsidRPr="001C1751">
        <w:rPr>
          <w:rFonts w:hint="cs"/>
          <w:sz w:val="28"/>
          <w:szCs w:val="28"/>
          <w:rtl/>
          <w:lang w:bidi="ar-EG"/>
        </w:rPr>
        <w:t>التاريخ الدوائي لاستعمال ادويه مغيرة لطبيعة مرض الروماتويد والأدوية المضادة للالتهاب الغير استروديه .</w:t>
      </w:r>
    </w:p>
    <w:p w:rsidR="006D703E" w:rsidRPr="001C1751" w:rsidRDefault="006D703E" w:rsidP="001C1751">
      <w:pPr>
        <w:pStyle w:val="ListParagraph"/>
        <w:numPr>
          <w:ilvl w:val="0"/>
          <w:numId w:val="2"/>
        </w:numPr>
        <w:spacing w:before="240" w:after="0"/>
        <w:rPr>
          <w:sz w:val="28"/>
          <w:szCs w:val="28"/>
          <w:rtl/>
          <w:lang w:bidi="ar-EG"/>
        </w:rPr>
      </w:pPr>
      <w:r w:rsidRPr="001C1751">
        <w:rPr>
          <w:rFonts w:hint="cs"/>
          <w:sz w:val="28"/>
          <w:szCs w:val="28"/>
          <w:rtl/>
          <w:lang w:bidi="ar-EG"/>
        </w:rPr>
        <w:t>نشاط المرض في المرضى الذين يعانون من التهاب المفاصل الرثي و تقاس باستخدام مؤشر النشاط 28 .</w:t>
      </w:r>
    </w:p>
    <w:p w:rsidR="006D703E" w:rsidRPr="001C1751" w:rsidRDefault="006D703E" w:rsidP="001C1751">
      <w:pPr>
        <w:pStyle w:val="ListParagraph"/>
        <w:numPr>
          <w:ilvl w:val="0"/>
          <w:numId w:val="2"/>
        </w:numPr>
        <w:spacing w:before="240" w:after="0"/>
        <w:rPr>
          <w:sz w:val="28"/>
          <w:szCs w:val="28"/>
          <w:rtl/>
          <w:lang w:bidi="ar-EG"/>
        </w:rPr>
      </w:pPr>
      <w:r w:rsidRPr="001C1751">
        <w:rPr>
          <w:rFonts w:hint="cs"/>
          <w:sz w:val="28"/>
          <w:szCs w:val="28"/>
          <w:rtl/>
          <w:lang w:bidi="ar-EG"/>
        </w:rPr>
        <w:t>أعراض المرض خارج المفاصل.</w:t>
      </w:r>
    </w:p>
    <w:p w:rsidR="006D703E" w:rsidRPr="001C1751" w:rsidRDefault="006D703E" w:rsidP="001C1751">
      <w:pPr>
        <w:pStyle w:val="ListParagraph"/>
        <w:numPr>
          <w:ilvl w:val="0"/>
          <w:numId w:val="2"/>
        </w:numPr>
        <w:spacing w:before="240" w:after="0"/>
        <w:rPr>
          <w:sz w:val="28"/>
          <w:szCs w:val="28"/>
          <w:rtl/>
          <w:lang w:bidi="ar-EG"/>
        </w:rPr>
      </w:pPr>
      <w:r w:rsidRPr="001C1751">
        <w:rPr>
          <w:rFonts w:hint="cs"/>
          <w:sz w:val="28"/>
          <w:szCs w:val="28"/>
          <w:rtl/>
          <w:lang w:bidi="ar-EG"/>
        </w:rPr>
        <w:t>قياس ضغط الدم .</w:t>
      </w:r>
    </w:p>
    <w:p w:rsidR="006D703E" w:rsidRPr="001C1751" w:rsidRDefault="006D703E" w:rsidP="001C1751">
      <w:pPr>
        <w:pStyle w:val="ListParagraph"/>
        <w:numPr>
          <w:ilvl w:val="0"/>
          <w:numId w:val="2"/>
        </w:numPr>
        <w:spacing w:before="240" w:after="0"/>
        <w:rPr>
          <w:sz w:val="28"/>
          <w:szCs w:val="28"/>
          <w:rtl/>
          <w:lang w:bidi="ar-EG"/>
        </w:rPr>
      </w:pPr>
      <w:r w:rsidRPr="001C1751">
        <w:rPr>
          <w:rFonts w:hint="cs"/>
          <w:sz w:val="28"/>
          <w:szCs w:val="28"/>
          <w:rtl/>
          <w:lang w:bidi="ar-EG"/>
        </w:rPr>
        <w:t xml:space="preserve">التحاليل الطبية :  </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 xml:space="preserve">صوره دم </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سرعة ال</w:t>
      </w:r>
      <w:r>
        <w:rPr>
          <w:rFonts w:hint="cs"/>
          <w:sz w:val="28"/>
          <w:szCs w:val="28"/>
          <w:rtl/>
          <w:lang w:bidi="ar-EG"/>
        </w:rPr>
        <w:t>ترسيب</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بروتين سي التفاعلي</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معامل روماتويد</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مضادات البروتينات الحلقيه السترولينية</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انزيمات الكبدديه</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 xml:space="preserve">مستوي الراتنين في الدم </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مستوي السكر في الدم صائم وبعد ساعتين.</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تحليل بول</w:t>
      </w:r>
    </w:p>
    <w:p w:rsidR="006D703E" w:rsidRPr="006D703E" w:rsidRDefault="006D703E" w:rsidP="006D703E">
      <w:pPr>
        <w:pStyle w:val="ListParagraph"/>
        <w:numPr>
          <w:ilvl w:val="2"/>
          <w:numId w:val="1"/>
        </w:numPr>
        <w:spacing w:before="240" w:after="0"/>
        <w:rPr>
          <w:sz w:val="28"/>
          <w:szCs w:val="28"/>
          <w:rtl/>
          <w:lang w:bidi="ar-EG"/>
        </w:rPr>
      </w:pPr>
      <w:r w:rsidRPr="006D703E">
        <w:rPr>
          <w:rFonts w:hint="cs"/>
          <w:sz w:val="28"/>
          <w:szCs w:val="28"/>
          <w:rtl/>
          <w:lang w:bidi="ar-EG"/>
        </w:rPr>
        <w:t xml:space="preserve">قياس الالبيومين في البول  </w:t>
      </w:r>
    </w:p>
    <w:p w:rsidR="006E4BD5" w:rsidRDefault="001C1751" w:rsidP="006E4BD5">
      <w:pPr>
        <w:spacing w:before="240" w:after="0"/>
        <w:rPr>
          <w:sz w:val="28"/>
          <w:szCs w:val="28"/>
          <w:rtl/>
          <w:lang w:bidi="ar-EG"/>
        </w:rPr>
      </w:pPr>
      <w:r>
        <w:rPr>
          <w:rFonts w:hint="cs"/>
          <w:sz w:val="28"/>
          <w:szCs w:val="28"/>
          <w:rtl/>
          <w:lang w:bidi="ar-EG"/>
        </w:rPr>
        <w:t xml:space="preserve">   </w:t>
      </w:r>
      <w:r w:rsidRPr="001C1751">
        <w:rPr>
          <w:rFonts w:hint="cs"/>
          <w:sz w:val="28"/>
          <w:szCs w:val="28"/>
          <w:rtl/>
          <w:lang w:bidi="ar-EG"/>
        </w:rPr>
        <w:t>شارك جميع</w:t>
      </w:r>
      <w:r>
        <w:rPr>
          <w:rFonts w:hint="cs"/>
          <w:sz w:val="28"/>
          <w:szCs w:val="28"/>
          <w:rtl/>
          <w:lang w:bidi="ar-EG"/>
        </w:rPr>
        <w:t xml:space="preserve"> المشاركين في الدراسة طوعا طبقا للموافقة المسبقة التي وافقت عليها اللجنه الاخلاقية للمؤسسه. </w:t>
      </w:r>
    </w:p>
    <w:p w:rsidR="001C1751" w:rsidRDefault="001C1751" w:rsidP="006E4BD5">
      <w:pPr>
        <w:spacing w:before="240" w:after="0"/>
        <w:rPr>
          <w:b/>
          <w:bCs/>
          <w:sz w:val="28"/>
          <w:szCs w:val="28"/>
          <w:rtl/>
          <w:lang w:bidi="ar-EG"/>
        </w:rPr>
      </w:pPr>
      <w:r>
        <w:rPr>
          <w:rFonts w:hint="cs"/>
          <w:b/>
          <w:bCs/>
          <w:sz w:val="28"/>
          <w:szCs w:val="28"/>
          <w:rtl/>
          <w:lang w:bidi="ar-EG"/>
        </w:rPr>
        <w:t>معايير الاستبعاد في هذه الدراسه هي :</w:t>
      </w:r>
    </w:p>
    <w:p w:rsidR="001C1751" w:rsidRPr="001C1751" w:rsidRDefault="001C1751" w:rsidP="001C1751">
      <w:pPr>
        <w:pStyle w:val="ListParagraph"/>
        <w:numPr>
          <w:ilvl w:val="0"/>
          <w:numId w:val="3"/>
        </w:numPr>
        <w:spacing w:before="240" w:after="0"/>
        <w:rPr>
          <w:sz w:val="28"/>
          <w:szCs w:val="28"/>
          <w:rtl/>
          <w:lang w:bidi="ar-EG"/>
        </w:rPr>
      </w:pPr>
      <w:r w:rsidRPr="001C1751">
        <w:rPr>
          <w:rFonts w:hint="cs"/>
          <w:sz w:val="28"/>
          <w:szCs w:val="28"/>
          <w:rtl/>
          <w:lang w:bidi="ar-EG"/>
        </w:rPr>
        <w:t>الذين يعانون من امراض الكلي</w:t>
      </w:r>
    </w:p>
    <w:p w:rsidR="001C1751" w:rsidRPr="001C1751" w:rsidRDefault="001C1751" w:rsidP="001C1751">
      <w:pPr>
        <w:pStyle w:val="ListParagraph"/>
        <w:numPr>
          <w:ilvl w:val="0"/>
          <w:numId w:val="3"/>
        </w:numPr>
        <w:spacing w:before="240" w:after="0"/>
        <w:rPr>
          <w:sz w:val="28"/>
          <w:szCs w:val="28"/>
          <w:rtl/>
          <w:lang w:bidi="ar-EG"/>
        </w:rPr>
      </w:pPr>
      <w:r w:rsidRPr="001C1751">
        <w:rPr>
          <w:rFonts w:hint="cs"/>
          <w:sz w:val="28"/>
          <w:szCs w:val="28"/>
          <w:rtl/>
          <w:lang w:bidi="ar-EG"/>
        </w:rPr>
        <w:t xml:space="preserve">مرضي السكري </w:t>
      </w:r>
      <w:r>
        <w:rPr>
          <w:rFonts w:hint="cs"/>
          <w:sz w:val="28"/>
          <w:szCs w:val="28"/>
          <w:rtl/>
          <w:lang w:bidi="ar-EG"/>
        </w:rPr>
        <w:t>أ</w:t>
      </w:r>
      <w:r w:rsidR="00195EE9">
        <w:rPr>
          <w:rFonts w:hint="cs"/>
          <w:sz w:val="28"/>
          <w:szCs w:val="28"/>
          <w:rtl/>
          <w:lang w:bidi="ar-EG"/>
        </w:rPr>
        <w:t>و ارتفاع ضغط الدم</w:t>
      </w:r>
    </w:p>
    <w:p w:rsidR="001C1751" w:rsidRDefault="001C1751" w:rsidP="001C1751">
      <w:pPr>
        <w:pStyle w:val="ListParagraph"/>
        <w:numPr>
          <w:ilvl w:val="0"/>
          <w:numId w:val="3"/>
        </w:numPr>
        <w:spacing w:before="240" w:after="0"/>
        <w:rPr>
          <w:rFonts w:hint="cs"/>
          <w:sz w:val="28"/>
          <w:szCs w:val="28"/>
          <w:lang w:bidi="ar-EG"/>
        </w:rPr>
      </w:pPr>
      <w:r w:rsidRPr="001C1751">
        <w:rPr>
          <w:rFonts w:hint="cs"/>
          <w:sz w:val="28"/>
          <w:szCs w:val="28"/>
          <w:rtl/>
          <w:lang w:bidi="ar-EG"/>
        </w:rPr>
        <w:t>الذين يعانون من الفشل القلبي</w:t>
      </w:r>
    </w:p>
    <w:p w:rsidR="00195EE9" w:rsidRDefault="00195EE9" w:rsidP="00195EE9">
      <w:pPr>
        <w:spacing w:before="240" w:after="0"/>
        <w:rPr>
          <w:rFonts w:hint="cs"/>
          <w:sz w:val="28"/>
          <w:szCs w:val="28"/>
          <w:rtl/>
          <w:lang w:bidi="ar-EG"/>
        </w:rPr>
      </w:pPr>
    </w:p>
    <w:p w:rsidR="00195EE9" w:rsidRDefault="00195EE9" w:rsidP="00195EE9">
      <w:pPr>
        <w:spacing w:before="240" w:after="0"/>
        <w:rPr>
          <w:b/>
          <w:bCs/>
          <w:sz w:val="28"/>
          <w:szCs w:val="28"/>
          <w:rtl/>
          <w:lang w:bidi="ar-EG"/>
        </w:rPr>
      </w:pPr>
    </w:p>
    <w:p w:rsidR="00195EE9" w:rsidRDefault="00195EE9" w:rsidP="00195EE9">
      <w:pPr>
        <w:spacing w:before="240" w:after="0"/>
        <w:rPr>
          <w:b/>
          <w:bCs/>
          <w:sz w:val="28"/>
          <w:szCs w:val="28"/>
          <w:rtl/>
          <w:lang w:bidi="ar-EG"/>
        </w:rPr>
      </w:pPr>
      <w:r>
        <w:rPr>
          <w:rFonts w:hint="cs"/>
          <w:b/>
          <w:bCs/>
          <w:sz w:val="28"/>
          <w:szCs w:val="28"/>
          <w:rtl/>
          <w:lang w:bidi="ar-EG"/>
        </w:rPr>
        <w:t>المرضى و الطرق:</w:t>
      </w:r>
    </w:p>
    <w:p w:rsidR="00195EE9" w:rsidRDefault="00195EE9" w:rsidP="00195EE9">
      <w:pPr>
        <w:spacing w:after="0"/>
        <w:rPr>
          <w:sz w:val="28"/>
          <w:szCs w:val="28"/>
          <w:rtl/>
          <w:lang w:bidi="ar-EG"/>
        </w:rPr>
      </w:pPr>
      <w:r w:rsidRPr="006E4BD5">
        <w:rPr>
          <w:rFonts w:hint="cs"/>
          <w:sz w:val="28"/>
          <w:szCs w:val="28"/>
          <w:rtl/>
          <w:lang w:bidi="ar-EG"/>
        </w:rPr>
        <w:t xml:space="preserve">   سوف تكون هذه الدراسه دراسة تحكيمية</w:t>
      </w:r>
      <w:r>
        <w:rPr>
          <w:rFonts w:hint="cs"/>
          <w:sz w:val="28"/>
          <w:szCs w:val="28"/>
          <w:rtl/>
          <w:lang w:bidi="ar-EG"/>
        </w:rPr>
        <w:t>, وتشمل50 حاله الهاب مفصلي رثي و30 شخص آخرين متماثلين في العمر و الجنس للمرضي تحت الدراسة, المرضى مختارين من العيادة الخارجية للروماتيزم والتأهيل في مستشفي سوهاج الجامعي وفقا لمعاييرالكليه الأمريكيه لأمراض الروماتيزم لعامي 1989 و 2010.</w:t>
      </w:r>
    </w:p>
    <w:p w:rsidR="00195EE9" w:rsidRDefault="00195EE9" w:rsidP="00195EE9">
      <w:pPr>
        <w:spacing w:after="0"/>
        <w:rPr>
          <w:sz w:val="28"/>
          <w:szCs w:val="28"/>
          <w:rtl/>
          <w:lang w:bidi="ar-EG"/>
        </w:rPr>
      </w:pPr>
      <w:r>
        <w:rPr>
          <w:rFonts w:hint="cs"/>
          <w:sz w:val="28"/>
          <w:szCs w:val="28"/>
          <w:rtl/>
          <w:lang w:bidi="ar-EG"/>
        </w:rPr>
        <w:t xml:space="preserve">   جميع المرضي الذين تم اختيارهم عشوائيا يخضعون لأخذ التاريخ الكامل و الفحص البدي عن طريق طبيب الروماتيزم لتحديد البيانات الديموغرافيه :</w:t>
      </w:r>
    </w:p>
    <w:p w:rsidR="00195EE9" w:rsidRPr="00195EE9" w:rsidRDefault="00195EE9" w:rsidP="00195EE9">
      <w:pPr>
        <w:spacing w:after="0"/>
        <w:ind w:left="425"/>
        <w:rPr>
          <w:sz w:val="28"/>
          <w:szCs w:val="28"/>
          <w:rtl/>
          <w:lang w:bidi="ar-EG"/>
        </w:rPr>
      </w:pPr>
      <w:r>
        <w:rPr>
          <w:rFonts w:hint="cs"/>
          <w:sz w:val="28"/>
          <w:szCs w:val="28"/>
          <w:rtl/>
          <w:lang w:bidi="ar-EG"/>
        </w:rPr>
        <w:t>1.</w:t>
      </w:r>
      <w:r w:rsidRPr="00195EE9">
        <w:rPr>
          <w:rFonts w:hint="cs"/>
          <w:sz w:val="28"/>
          <w:szCs w:val="28"/>
          <w:rtl/>
          <w:lang w:bidi="ar-EG"/>
        </w:rPr>
        <w:t>التاريخ الدوائي لاستعمال ادويه مغيرة لطبيعة مرض الروماتويد والأدوية المضادة للالتهاب الغير استروديه .</w:t>
      </w:r>
    </w:p>
    <w:p w:rsidR="00195EE9" w:rsidRPr="00195EE9" w:rsidRDefault="00195EE9" w:rsidP="00195EE9">
      <w:pPr>
        <w:spacing w:after="0"/>
        <w:ind w:left="425"/>
        <w:rPr>
          <w:sz w:val="28"/>
          <w:szCs w:val="28"/>
          <w:rtl/>
          <w:lang w:bidi="ar-EG"/>
        </w:rPr>
      </w:pPr>
      <w:r>
        <w:rPr>
          <w:rFonts w:hint="cs"/>
          <w:sz w:val="28"/>
          <w:szCs w:val="28"/>
          <w:rtl/>
          <w:lang w:bidi="ar-EG"/>
        </w:rPr>
        <w:t>2.</w:t>
      </w:r>
      <w:r w:rsidRPr="00195EE9">
        <w:rPr>
          <w:rFonts w:hint="cs"/>
          <w:sz w:val="28"/>
          <w:szCs w:val="28"/>
          <w:rtl/>
          <w:lang w:bidi="ar-EG"/>
        </w:rPr>
        <w:t>نشاط المرض في المرضى الذين يعانون من التهاب المفاصل الرثي و تقاس باستخدام مؤشر النشاط 28 .</w:t>
      </w:r>
    </w:p>
    <w:p w:rsidR="00195EE9" w:rsidRPr="00195EE9" w:rsidRDefault="00195EE9" w:rsidP="00195EE9">
      <w:pPr>
        <w:spacing w:after="0"/>
        <w:ind w:left="425"/>
        <w:rPr>
          <w:sz w:val="28"/>
          <w:szCs w:val="28"/>
          <w:rtl/>
          <w:lang w:bidi="ar-EG"/>
        </w:rPr>
      </w:pPr>
      <w:r>
        <w:rPr>
          <w:rFonts w:hint="cs"/>
          <w:sz w:val="28"/>
          <w:szCs w:val="28"/>
          <w:rtl/>
          <w:lang w:bidi="ar-EG"/>
        </w:rPr>
        <w:t>3.</w:t>
      </w:r>
      <w:r w:rsidRPr="00195EE9">
        <w:rPr>
          <w:rFonts w:hint="cs"/>
          <w:sz w:val="28"/>
          <w:szCs w:val="28"/>
          <w:rtl/>
          <w:lang w:bidi="ar-EG"/>
        </w:rPr>
        <w:t>أعراض المرض خارج المفاصل.</w:t>
      </w:r>
    </w:p>
    <w:p w:rsidR="00195EE9" w:rsidRPr="00195EE9" w:rsidRDefault="00195EE9" w:rsidP="00195EE9">
      <w:pPr>
        <w:spacing w:after="0"/>
        <w:ind w:left="425"/>
        <w:rPr>
          <w:sz w:val="28"/>
          <w:szCs w:val="28"/>
          <w:rtl/>
          <w:lang w:bidi="ar-EG"/>
        </w:rPr>
      </w:pPr>
      <w:r>
        <w:rPr>
          <w:rFonts w:hint="cs"/>
          <w:sz w:val="28"/>
          <w:szCs w:val="28"/>
          <w:rtl/>
          <w:lang w:bidi="ar-EG"/>
        </w:rPr>
        <w:t>4.</w:t>
      </w:r>
      <w:r w:rsidRPr="00195EE9">
        <w:rPr>
          <w:rFonts w:hint="cs"/>
          <w:sz w:val="28"/>
          <w:szCs w:val="28"/>
          <w:rtl/>
          <w:lang w:bidi="ar-EG"/>
        </w:rPr>
        <w:t>قياس ضغط الدم .</w:t>
      </w:r>
    </w:p>
    <w:p w:rsidR="00195EE9" w:rsidRPr="00195EE9" w:rsidRDefault="00195EE9" w:rsidP="00195EE9">
      <w:pPr>
        <w:spacing w:after="0"/>
        <w:ind w:left="425"/>
        <w:rPr>
          <w:sz w:val="28"/>
          <w:szCs w:val="28"/>
          <w:rtl/>
          <w:lang w:bidi="ar-EG"/>
        </w:rPr>
      </w:pPr>
      <w:r>
        <w:rPr>
          <w:rFonts w:hint="cs"/>
          <w:sz w:val="28"/>
          <w:szCs w:val="28"/>
          <w:rtl/>
          <w:lang w:bidi="ar-EG"/>
        </w:rPr>
        <w:t>5.</w:t>
      </w:r>
      <w:r w:rsidRPr="00195EE9">
        <w:rPr>
          <w:rFonts w:hint="cs"/>
          <w:sz w:val="28"/>
          <w:szCs w:val="28"/>
          <w:rtl/>
          <w:lang w:bidi="ar-EG"/>
        </w:rPr>
        <w:t xml:space="preserve">التحاليل الطبية :  </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 xml:space="preserve">صوره دم </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سرعة ال</w:t>
      </w:r>
      <w:r>
        <w:rPr>
          <w:rFonts w:hint="cs"/>
          <w:sz w:val="28"/>
          <w:szCs w:val="28"/>
          <w:rtl/>
          <w:lang w:bidi="ar-EG"/>
        </w:rPr>
        <w:t>ترسيب</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بروتين سي التفاعلي</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معامل روماتويد</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مضادات البروتينات الحلقيه السترولينية</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انزيمات الكبدديه</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 xml:space="preserve">مستوي الراتنين في الدم </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مستوي السكر في الدم صائم وبعد ساعتين.</w:t>
      </w:r>
    </w:p>
    <w:p w:rsidR="00195EE9" w:rsidRPr="006D703E" w:rsidRDefault="00195EE9" w:rsidP="00195EE9">
      <w:pPr>
        <w:pStyle w:val="ListParagraph"/>
        <w:numPr>
          <w:ilvl w:val="2"/>
          <w:numId w:val="1"/>
        </w:numPr>
        <w:spacing w:after="0"/>
        <w:rPr>
          <w:sz w:val="28"/>
          <w:szCs w:val="28"/>
          <w:rtl/>
          <w:lang w:bidi="ar-EG"/>
        </w:rPr>
      </w:pPr>
      <w:r w:rsidRPr="006D703E">
        <w:rPr>
          <w:rFonts w:hint="cs"/>
          <w:sz w:val="28"/>
          <w:szCs w:val="28"/>
          <w:rtl/>
          <w:lang w:bidi="ar-EG"/>
        </w:rPr>
        <w:t>تحليل بول</w:t>
      </w:r>
    </w:p>
    <w:p w:rsidR="00195EE9" w:rsidRDefault="00195EE9" w:rsidP="00195EE9">
      <w:pPr>
        <w:pStyle w:val="ListParagraph"/>
        <w:numPr>
          <w:ilvl w:val="2"/>
          <w:numId w:val="1"/>
        </w:numPr>
        <w:spacing w:after="0"/>
        <w:rPr>
          <w:rFonts w:hint="cs"/>
          <w:sz w:val="28"/>
          <w:szCs w:val="28"/>
          <w:lang w:bidi="ar-EG"/>
        </w:rPr>
      </w:pPr>
      <w:r w:rsidRPr="006D703E">
        <w:rPr>
          <w:rFonts w:hint="cs"/>
          <w:sz w:val="28"/>
          <w:szCs w:val="28"/>
          <w:rtl/>
          <w:lang w:bidi="ar-EG"/>
        </w:rPr>
        <w:t xml:space="preserve">قياس الالبيومين في البول  </w:t>
      </w:r>
    </w:p>
    <w:p w:rsidR="00195EE9" w:rsidRPr="00195EE9" w:rsidRDefault="00195EE9" w:rsidP="00195EE9">
      <w:pPr>
        <w:spacing w:after="0"/>
        <w:rPr>
          <w:sz w:val="28"/>
          <w:szCs w:val="28"/>
          <w:rtl/>
          <w:lang w:bidi="ar-EG"/>
        </w:rPr>
      </w:pPr>
      <w:r>
        <w:rPr>
          <w:rFonts w:hint="cs"/>
          <w:sz w:val="28"/>
          <w:szCs w:val="28"/>
          <w:rtl/>
          <w:lang w:bidi="ar-EG"/>
        </w:rPr>
        <w:t xml:space="preserve">      6.رسم قلب و خطيط صدي القلب</w:t>
      </w:r>
    </w:p>
    <w:p w:rsidR="00195EE9" w:rsidRDefault="00195EE9" w:rsidP="00195EE9">
      <w:pPr>
        <w:spacing w:after="0"/>
        <w:rPr>
          <w:sz w:val="28"/>
          <w:szCs w:val="28"/>
          <w:rtl/>
          <w:lang w:bidi="ar-EG"/>
        </w:rPr>
      </w:pPr>
      <w:r>
        <w:rPr>
          <w:rFonts w:hint="cs"/>
          <w:sz w:val="28"/>
          <w:szCs w:val="28"/>
          <w:rtl/>
          <w:lang w:bidi="ar-EG"/>
        </w:rPr>
        <w:t xml:space="preserve">   </w:t>
      </w:r>
      <w:r w:rsidRPr="001C1751">
        <w:rPr>
          <w:rFonts w:hint="cs"/>
          <w:sz w:val="28"/>
          <w:szCs w:val="28"/>
          <w:rtl/>
          <w:lang w:bidi="ar-EG"/>
        </w:rPr>
        <w:t>شارك جميع</w:t>
      </w:r>
      <w:r>
        <w:rPr>
          <w:rFonts w:hint="cs"/>
          <w:sz w:val="28"/>
          <w:szCs w:val="28"/>
          <w:rtl/>
          <w:lang w:bidi="ar-EG"/>
        </w:rPr>
        <w:t xml:space="preserve"> المشاركين في الدراسة طوعا طبقا للموافقة المسبقة التي وافقت عليها اللجنه الاخلاقية للمؤسسه. </w:t>
      </w:r>
    </w:p>
    <w:p w:rsidR="00195EE9" w:rsidRDefault="00195EE9" w:rsidP="00195EE9">
      <w:pPr>
        <w:spacing w:after="0"/>
        <w:rPr>
          <w:b/>
          <w:bCs/>
          <w:sz w:val="28"/>
          <w:szCs w:val="28"/>
          <w:rtl/>
          <w:lang w:bidi="ar-EG"/>
        </w:rPr>
      </w:pPr>
      <w:r>
        <w:rPr>
          <w:rFonts w:hint="cs"/>
          <w:b/>
          <w:bCs/>
          <w:sz w:val="28"/>
          <w:szCs w:val="28"/>
          <w:rtl/>
          <w:lang w:bidi="ar-EG"/>
        </w:rPr>
        <w:t>معايير الاستبعاد في هذه الدراسه هي :</w:t>
      </w:r>
    </w:p>
    <w:p w:rsidR="00195EE9" w:rsidRPr="001C1751" w:rsidRDefault="00195EE9" w:rsidP="00195EE9">
      <w:pPr>
        <w:pStyle w:val="ListParagraph"/>
        <w:numPr>
          <w:ilvl w:val="0"/>
          <w:numId w:val="3"/>
        </w:numPr>
        <w:spacing w:after="0"/>
        <w:rPr>
          <w:sz w:val="28"/>
          <w:szCs w:val="28"/>
          <w:rtl/>
          <w:lang w:bidi="ar-EG"/>
        </w:rPr>
      </w:pPr>
      <w:r w:rsidRPr="001C1751">
        <w:rPr>
          <w:rFonts w:hint="cs"/>
          <w:sz w:val="28"/>
          <w:szCs w:val="28"/>
          <w:rtl/>
          <w:lang w:bidi="ar-EG"/>
        </w:rPr>
        <w:t>الذين يعانون من امراض الكلي</w:t>
      </w:r>
    </w:p>
    <w:p w:rsidR="00195EE9" w:rsidRPr="001C1751" w:rsidRDefault="00195EE9" w:rsidP="00195EE9">
      <w:pPr>
        <w:pStyle w:val="ListParagraph"/>
        <w:numPr>
          <w:ilvl w:val="0"/>
          <w:numId w:val="3"/>
        </w:numPr>
        <w:spacing w:after="0"/>
        <w:rPr>
          <w:sz w:val="28"/>
          <w:szCs w:val="28"/>
          <w:rtl/>
          <w:lang w:bidi="ar-EG"/>
        </w:rPr>
      </w:pPr>
      <w:r w:rsidRPr="001C1751">
        <w:rPr>
          <w:rFonts w:hint="cs"/>
          <w:sz w:val="28"/>
          <w:szCs w:val="28"/>
          <w:rtl/>
          <w:lang w:bidi="ar-EG"/>
        </w:rPr>
        <w:t xml:space="preserve">مرضي السكري </w:t>
      </w:r>
      <w:r>
        <w:rPr>
          <w:rFonts w:hint="cs"/>
          <w:sz w:val="28"/>
          <w:szCs w:val="28"/>
          <w:rtl/>
          <w:lang w:bidi="ar-EG"/>
        </w:rPr>
        <w:t>أو ارتفاع ضغط الدم</w:t>
      </w:r>
    </w:p>
    <w:p w:rsidR="00195EE9" w:rsidRPr="001C1751" w:rsidRDefault="00195EE9" w:rsidP="00195EE9">
      <w:pPr>
        <w:pStyle w:val="ListParagraph"/>
        <w:numPr>
          <w:ilvl w:val="0"/>
          <w:numId w:val="3"/>
        </w:numPr>
        <w:spacing w:after="0"/>
        <w:rPr>
          <w:sz w:val="28"/>
          <w:szCs w:val="28"/>
          <w:lang w:bidi="ar-EG"/>
        </w:rPr>
      </w:pPr>
      <w:r w:rsidRPr="001C1751">
        <w:rPr>
          <w:rFonts w:hint="cs"/>
          <w:sz w:val="28"/>
          <w:szCs w:val="28"/>
          <w:rtl/>
          <w:lang w:bidi="ar-EG"/>
        </w:rPr>
        <w:t>الذين يعانون من الفشل القلبي</w:t>
      </w:r>
    </w:p>
    <w:p w:rsidR="00195EE9" w:rsidRPr="00195EE9" w:rsidRDefault="00195EE9" w:rsidP="00195EE9">
      <w:pPr>
        <w:spacing w:after="0"/>
        <w:rPr>
          <w:sz w:val="28"/>
          <w:szCs w:val="28"/>
          <w:lang w:bidi="ar-EG"/>
        </w:rPr>
      </w:pPr>
    </w:p>
    <w:sectPr w:rsidR="00195EE9" w:rsidRPr="00195EE9" w:rsidSect="00CC03B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B38B4"/>
    <w:multiLevelType w:val="hybridMultilevel"/>
    <w:tmpl w:val="2D0C7C22"/>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2373B"/>
    <w:multiLevelType w:val="hybridMultilevel"/>
    <w:tmpl w:val="0890E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740F2D"/>
    <w:multiLevelType w:val="hybridMultilevel"/>
    <w:tmpl w:val="CA2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64607"/>
    <w:rsid w:val="00195EE9"/>
    <w:rsid w:val="001C1751"/>
    <w:rsid w:val="00333068"/>
    <w:rsid w:val="00646372"/>
    <w:rsid w:val="00664607"/>
    <w:rsid w:val="006D703E"/>
    <w:rsid w:val="006E4BD5"/>
    <w:rsid w:val="00CC03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37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makamel</dc:creator>
  <cp:lastModifiedBy>makamel</cp:lastModifiedBy>
  <cp:revision>4</cp:revision>
  <dcterms:created xsi:type="dcterms:W3CDTF">2014-11-15T21:09:00Z</dcterms:created>
  <dcterms:modified xsi:type="dcterms:W3CDTF">2014-11-22T17:49:00Z</dcterms:modified>
</cp:coreProperties>
</file>